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B8ED738" w:rsidR="00DF20E9" w:rsidRDefault="00FD0F00" w:rsidP="00A313A2">
      <w:pPr>
        <w:ind w:right="-1419"/>
      </w:pPr>
      <w:r>
        <w:rPr>
          <w:rFonts w:ascii="Arial" w:hAnsi="Arial" w:cs="Arial"/>
          <w:b/>
          <w:noProof/>
          <w:sz w:val="36"/>
          <w:szCs w:val="36"/>
        </w:rPr>
        <w:drawing>
          <wp:anchor distT="0" distB="0" distL="114300" distR="114300" simplePos="0" relativeHeight="251658240" behindDoc="1" locked="0" layoutInCell="1" allowOverlap="1" wp14:anchorId="3EC0383F" wp14:editId="06EF90A5">
            <wp:simplePos x="0" y="0"/>
            <wp:positionH relativeFrom="column">
              <wp:posOffset>-3810</wp:posOffset>
            </wp:positionH>
            <wp:positionV relativeFrom="paragraph">
              <wp:posOffset>284480</wp:posOffset>
            </wp:positionV>
            <wp:extent cx="2038985" cy="800100"/>
            <wp:effectExtent l="0" t="0" r="0" b="0"/>
            <wp:wrapTight wrapText="bothSides">
              <wp:wrapPolygon edited="0">
                <wp:start x="4642" y="2057"/>
                <wp:lineTo x="3633" y="4114"/>
                <wp:lineTo x="2422" y="8743"/>
                <wp:lineTo x="2422" y="13371"/>
                <wp:lineTo x="5045" y="19029"/>
                <wp:lineTo x="5852" y="20057"/>
                <wp:lineTo x="6861" y="20057"/>
                <wp:lineTo x="18566" y="16457"/>
                <wp:lineTo x="19172" y="13371"/>
                <wp:lineTo x="17557" y="11314"/>
                <wp:lineTo x="19172" y="6171"/>
                <wp:lineTo x="18364" y="3086"/>
                <wp:lineTo x="6660" y="2057"/>
                <wp:lineTo x="4642" y="2057"/>
              </wp:wrapPolygon>
            </wp:wrapTight>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985" cy="800100"/>
                    </a:xfrm>
                    <a:prstGeom prst="rect">
                      <a:avLst/>
                    </a:prstGeom>
                  </pic:spPr>
                </pic:pic>
              </a:graphicData>
            </a:graphic>
            <wp14:sizeRelH relativeFrom="margin">
              <wp14:pctWidth>0</wp14:pctWidth>
            </wp14:sizeRelH>
            <wp14:sizeRelV relativeFrom="margin">
              <wp14:pctHeight>0</wp14:pctHeight>
            </wp14:sizeRelV>
          </wp:anchor>
        </w:drawing>
      </w:r>
    </w:p>
    <w:p w14:paraId="67427CB4" w14:textId="219E28C5" w:rsidR="00706B72" w:rsidRDefault="00706B72" w:rsidP="00DF20E9">
      <w:pPr>
        <w:ind w:right="-1"/>
        <w:rPr>
          <w:rFonts w:ascii="Arial" w:hAnsi="Arial" w:cs="Arial"/>
          <w:b/>
          <w:sz w:val="36"/>
          <w:szCs w:val="36"/>
        </w:rPr>
      </w:pP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6CC778D6" w:rsidR="00646010" w:rsidRDefault="0092165F" w:rsidP="00464047">
      <w:pPr>
        <w:ind w:right="-1"/>
        <w:rPr>
          <w:rFonts w:ascii="Arial" w:hAnsi="Arial" w:cs="Arial"/>
          <w:b/>
          <w:sz w:val="36"/>
          <w:szCs w:val="36"/>
        </w:rPr>
      </w:pPr>
      <w:r>
        <w:rPr>
          <w:rFonts w:ascii="Arial" w:hAnsi="Arial" w:cs="Arial"/>
          <w:b/>
          <w:sz w:val="36"/>
          <w:szCs w:val="36"/>
        </w:rPr>
        <w:t>02</w:t>
      </w:r>
      <w:r w:rsidR="008A2D37">
        <w:rPr>
          <w:rFonts w:ascii="Arial" w:hAnsi="Arial" w:cs="Arial"/>
          <w:b/>
          <w:sz w:val="36"/>
          <w:szCs w:val="36"/>
        </w:rPr>
        <w:t>/</w:t>
      </w:r>
      <w:r>
        <w:rPr>
          <w:rFonts w:ascii="Arial" w:hAnsi="Arial" w:cs="Arial"/>
          <w:b/>
          <w:sz w:val="36"/>
          <w:szCs w:val="36"/>
        </w:rPr>
        <w:t>01</w:t>
      </w:r>
      <w:r w:rsidR="00DF20E9" w:rsidRPr="00DF20E9">
        <w:rPr>
          <w:rFonts w:ascii="Arial" w:hAnsi="Arial" w:cs="Arial"/>
          <w:b/>
          <w:sz w:val="36"/>
          <w:szCs w:val="36"/>
        </w:rPr>
        <w:t>/20</w:t>
      </w:r>
      <w:r w:rsidR="00AC7443">
        <w:rPr>
          <w:rFonts w:ascii="Arial" w:hAnsi="Arial" w:cs="Arial"/>
          <w:b/>
          <w:sz w:val="36"/>
          <w:szCs w:val="36"/>
        </w:rPr>
        <w:t>2</w:t>
      </w:r>
      <w:r>
        <w:rPr>
          <w:rFonts w:ascii="Arial" w:hAnsi="Arial" w:cs="Arial"/>
          <w:b/>
          <w:sz w:val="36"/>
          <w:szCs w:val="36"/>
        </w:rPr>
        <w:t>3</w:t>
      </w:r>
    </w:p>
    <w:p w14:paraId="60212C57" w14:textId="77777777" w:rsidR="007B1065" w:rsidRDefault="007B1065" w:rsidP="00464047">
      <w:pPr>
        <w:ind w:right="-1"/>
        <w:jc w:val="both"/>
        <w:rPr>
          <w:rFonts w:ascii="Arial" w:hAnsi="Arial" w:cs="Arial"/>
          <w:b/>
          <w:sz w:val="36"/>
          <w:szCs w:val="36"/>
        </w:rPr>
      </w:pPr>
    </w:p>
    <w:p w14:paraId="73AEEF1A" w14:textId="64462403" w:rsidR="00404511" w:rsidRDefault="0092165F" w:rsidP="00464047">
      <w:pPr>
        <w:ind w:right="-1"/>
        <w:jc w:val="both"/>
        <w:rPr>
          <w:rFonts w:ascii="Arial" w:hAnsi="Arial" w:cs="Arial"/>
          <w:b/>
          <w:sz w:val="36"/>
          <w:szCs w:val="36"/>
        </w:rPr>
      </w:pPr>
      <w:r>
        <w:rPr>
          <w:rFonts w:ascii="Arial" w:hAnsi="Arial" w:cs="Arial"/>
          <w:b/>
          <w:sz w:val="36"/>
          <w:szCs w:val="36"/>
        </w:rPr>
        <w:t>El sábado 7 de enero a las 12h. se celebrará la Misa Exequial por Benedicto XVI en la concatedral de La Redonda</w:t>
      </w:r>
    </w:p>
    <w:p w14:paraId="1917AF0F" w14:textId="77777777" w:rsidR="006A1364" w:rsidRPr="00791D11" w:rsidRDefault="006A1364" w:rsidP="006A1364">
      <w:pPr>
        <w:spacing w:line="360" w:lineRule="auto"/>
        <w:jc w:val="both"/>
        <w:rPr>
          <w:rFonts w:ascii="Arial" w:hAnsi="Arial" w:cs="Arial"/>
          <w:i/>
          <w:iCs/>
          <w:color w:val="000000"/>
          <w:sz w:val="24"/>
          <w:szCs w:val="25"/>
          <w:shd w:val="clear" w:color="auto" w:fill="FFFFFF"/>
        </w:rPr>
      </w:pPr>
    </w:p>
    <w:p w14:paraId="03239CDE" w14:textId="77777777" w:rsidR="0092165F" w:rsidRPr="0092165F" w:rsidRDefault="0092165F" w:rsidP="0092165F">
      <w:pPr>
        <w:spacing w:before="100" w:beforeAutospacing="1" w:after="100" w:afterAutospacing="1" w:line="360" w:lineRule="auto"/>
        <w:jc w:val="both"/>
        <w:rPr>
          <w:rFonts w:ascii="Arial" w:eastAsia="Times New Roman" w:hAnsi="Arial" w:cs="Arial"/>
          <w:sz w:val="24"/>
          <w:szCs w:val="24"/>
          <w:lang w:eastAsia="es-ES"/>
        </w:rPr>
      </w:pPr>
      <w:r w:rsidRPr="0092165F">
        <w:rPr>
          <w:rFonts w:ascii="Arial" w:eastAsia="Times New Roman" w:hAnsi="Arial" w:cs="Arial"/>
          <w:sz w:val="24"/>
          <w:szCs w:val="24"/>
          <w:lang w:eastAsia="es-ES"/>
        </w:rPr>
        <w:t>El </w:t>
      </w:r>
      <w:r w:rsidRPr="0092165F">
        <w:rPr>
          <w:rFonts w:ascii="Arial" w:eastAsia="Times New Roman" w:hAnsi="Arial" w:cs="Arial"/>
          <w:b/>
          <w:bCs/>
          <w:sz w:val="24"/>
          <w:szCs w:val="24"/>
          <w:lang w:eastAsia="es-ES"/>
        </w:rPr>
        <w:t>papa emérito Benedicto XVI falleció el pasado 31 de diciembre en Roma</w:t>
      </w:r>
      <w:r w:rsidRPr="0092165F">
        <w:rPr>
          <w:rFonts w:ascii="Arial" w:eastAsia="Times New Roman" w:hAnsi="Arial" w:cs="Arial"/>
          <w:sz w:val="24"/>
          <w:szCs w:val="24"/>
          <w:lang w:eastAsia="es-ES"/>
        </w:rPr>
        <w:t>, a las 9.34 h., después de unos días de agravamiento de su estado de salud. </w:t>
      </w:r>
      <w:r w:rsidRPr="0092165F">
        <w:rPr>
          <w:rFonts w:ascii="Arial" w:eastAsia="Times New Roman" w:hAnsi="Arial" w:cs="Arial"/>
          <w:b/>
          <w:bCs/>
          <w:sz w:val="24"/>
          <w:szCs w:val="24"/>
          <w:lang w:eastAsia="es-ES"/>
        </w:rPr>
        <w:t>Los restos mortales</w:t>
      </w:r>
      <w:r w:rsidRPr="0092165F">
        <w:rPr>
          <w:rFonts w:ascii="Arial" w:eastAsia="Times New Roman" w:hAnsi="Arial" w:cs="Arial"/>
          <w:sz w:val="24"/>
          <w:szCs w:val="24"/>
          <w:lang w:eastAsia="es-ES"/>
        </w:rPr>
        <w:t> del papa emérito Benedicto XVI </w:t>
      </w:r>
      <w:r w:rsidRPr="0092165F">
        <w:rPr>
          <w:rFonts w:ascii="Arial" w:eastAsia="Times New Roman" w:hAnsi="Arial" w:cs="Arial"/>
          <w:b/>
          <w:bCs/>
          <w:sz w:val="24"/>
          <w:szCs w:val="24"/>
          <w:lang w:eastAsia="es-ES"/>
        </w:rPr>
        <w:t xml:space="preserve">reposarán en el Monasterio Mater </w:t>
      </w:r>
      <w:proofErr w:type="spellStart"/>
      <w:r w:rsidRPr="0092165F">
        <w:rPr>
          <w:rFonts w:ascii="Arial" w:eastAsia="Times New Roman" w:hAnsi="Arial" w:cs="Arial"/>
          <w:b/>
          <w:bCs/>
          <w:sz w:val="24"/>
          <w:szCs w:val="24"/>
          <w:lang w:eastAsia="es-ES"/>
        </w:rPr>
        <w:t>Ecclesiae</w:t>
      </w:r>
      <w:proofErr w:type="spellEnd"/>
      <w:r w:rsidRPr="0092165F">
        <w:rPr>
          <w:rFonts w:ascii="Arial" w:eastAsia="Times New Roman" w:hAnsi="Arial" w:cs="Arial"/>
          <w:b/>
          <w:bCs/>
          <w:sz w:val="24"/>
          <w:szCs w:val="24"/>
          <w:lang w:eastAsia="es-ES"/>
        </w:rPr>
        <w:t xml:space="preserve"> hasta la madrugada del lunes 2 de enero</w:t>
      </w:r>
      <w:r w:rsidRPr="0092165F">
        <w:rPr>
          <w:rFonts w:ascii="Arial" w:eastAsia="Times New Roman" w:hAnsi="Arial" w:cs="Arial"/>
          <w:sz w:val="24"/>
          <w:szCs w:val="24"/>
          <w:lang w:eastAsia="es-ES"/>
        </w:rPr>
        <w:t>. </w:t>
      </w:r>
      <w:r w:rsidRPr="0092165F">
        <w:rPr>
          <w:rFonts w:ascii="Arial" w:eastAsia="Times New Roman" w:hAnsi="Arial" w:cs="Arial"/>
          <w:b/>
          <w:bCs/>
          <w:sz w:val="24"/>
          <w:szCs w:val="24"/>
          <w:lang w:eastAsia="es-ES"/>
        </w:rPr>
        <w:t>Este mismo día</w:t>
      </w:r>
      <w:r w:rsidRPr="0092165F">
        <w:rPr>
          <w:rFonts w:ascii="Arial" w:eastAsia="Times New Roman" w:hAnsi="Arial" w:cs="Arial"/>
          <w:sz w:val="24"/>
          <w:szCs w:val="24"/>
          <w:lang w:eastAsia="es-ES"/>
        </w:rPr>
        <w:t>, </w:t>
      </w:r>
      <w:r w:rsidRPr="0092165F">
        <w:rPr>
          <w:rFonts w:ascii="Arial" w:eastAsia="Times New Roman" w:hAnsi="Arial" w:cs="Arial"/>
          <w:b/>
          <w:bCs/>
          <w:sz w:val="24"/>
          <w:szCs w:val="24"/>
          <w:lang w:eastAsia="es-ES"/>
        </w:rPr>
        <w:t>a partir de las 9.00 h</w:t>
      </w:r>
      <w:r w:rsidRPr="0092165F">
        <w:rPr>
          <w:rFonts w:ascii="Arial" w:eastAsia="Times New Roman" w:hAnsi="Arial" w:cs="Arial"/>
          <w:sz w:val="24"/>
          <w:szCs w:val="24"/>
          <w:lang w:eastAsia="es-ES"/>
        </w:rPr>
        <w:t>., el cuerpo </w:t>
      </w:r>
      <w:r w:rsidRPr="0092165F">
        <w:rPr>
          <w:rFonts w:ascii="Arial" w:eastAsia="Times New Roman" w:hAnsi="Arial" w:cs="Arial"/>
          <w:b/>
          <w:bCs/>
          <w:sz w:val="24"/>
          <w:szCs w:val="24"/>
          <w:lang w:eastAsia="es-ES"/>
        </w:rPr>
        <w:t>será expuesto para la visita de los fieles en la Basílica de San Pedro</w:t>
      </w:r>
      <w:r w:rsidRPr="0092165F">
        <w:rPr>
          <w:rFonts w:ascii="Arial" w:eastAsia="Times New Roman" w:hAnsi="Arial" w:cs="Arial"/>
          <w:sz w:val="24"/>
          <w:szCs w:val="24"/>
          <w:lang w:eastAsia="es-ES"/>
        </w:rPr>
        <w:t> </w:t>
      </w:r>
      <w:r w:rsidRPr="0092165F">
        <w:rPr>
          <w:rFonts w:ascii="Arial" w:eastAsia="Times New Roman" w:hAnsi="Arial" w:cs="Arial"/>
          <w:b/>
          <w:bCs/>
          <w:sz w:val="24"/>
          <w:szCs w:val="24"/>
          <w:lang w:eastAsia="es-ES"/>
        </w:rPr>
        <w:t>hasta las 19.00 horas</w:t>
      </w:r>
      <w:r w:rsidRPr="0092165F">
        <w:rPr>
          <w:rFonts w:ascii="Arial" w:eastAsia="Times New Roman" w:hAnsi="Arial" w:cs="Arial"/>
          <w:sz w:val="24"/>
          <w:szCs w:val="24"/>
          <w:lang w:eastAsia="es-ES"/>
        </w:rPr>
        <w:t>. También se podrá </w:t>
      </w:r>
      <w:r w:rsidRPr="0092165F">
        <w:rPr>
          <w:rFonts w:ascii="Arial" w:eastAsia="Times New Roman" w:hAnsi="Arial" w:cs="Arial"/>
          <w:b/>
          <w:bCs/>
          <w:sz w:val="24"/>
          <w:szCs w:val="24"/>
          <w:lang w:eastAsia="es-ES"/>
        </w:rPr>
        <w:t>visitar</w:t>
      </w:r>
      <w:r w:rsidRPr="0092165F">
        <w:rPr>
          <w:rFonts w:ascii="Arial" w:eastAsia="Times New Roman" w:hAnsi="Arial" w:cs="Arial"/>
          <w:sz w:val="24"/>
          <w:szCs w:val="24"/>
          <w:lang w:eastAsia="es-ES"/>
        </w:rPr>
        <w:t> el </w:t>
      </w:r>
      <w:r w:rsidRPr="0092165F">
        <w:rPr>
          <w:rFonts w:ascii="Arial" w:eastAsia="Times New Roman" w:hAnsi="Arial" w:cs="Arial"/>
          <w:b/>
          <w:bCs/>
          <w:sz w:val="24"/>
          <w:szCs w:val="24"/>
          <w:lang w:eastAsia="es-ES"/>
        </w:rPr>
        <w:t>martes 3 y el miércoles 4 de las 7.00 a las 19.00 horas.</w:t>
      </w:r>
    </w:p>
    <w:p w14:paraId="0845A51A" w14:textId="77777777" w:rsidR="0092165F" w:rsidRPr="0092165F" w:rsidRDefault="0092165F" w:rsidP="0092165F">
      <w:pPr>
        <w:spacing w:before="100" w:beforeAutospacing="1" w:after="100" w:afterAutospacing="1" w:line="360" w:lineRule="auto"/>
        <w:jc w:val="both"/>
        <w:rPr>
          <w:rFonts w:ascii="Arial" w:eastAsia="Times New Roman" w:hAnsi="Arial" w:cs="Arial"/>
          <w:sz w:val="24"/>
          <w:szCs w:val="24"/>
          <w:lang w:eastAsia="es-ES"/>
        </w:rPr>
      </w:pPr>
      <w:r w:rsidRPr="0092165F">
        <w:rPr>
          <w:rFonts w:ascii="Arial" w:eastAsia="Times New Roman" w:hAnsi="Arial" w:cs="Arial"/>
          <w:sz w:val="24"/>
          <w:szCs w:val="24"/>
          <w:lang w:eastAsia="es-ES"/>
        </w:rPr>
        <w:t xml:space="preserve">El 5 de enero, a las 9.30 h., en el atrio de la Basílica de San Pedro, el Santo Padre Francisco presidirá la Santa Misa Exequial. Al final de la celebración eucarística tendrá lugar la Ultima </w:t>
      </w:r>
      <w:proofErr w:type="spellStart"/>
      <w:r w:rsidRPr="0092165F">
        <w:rPr>
          <w:rFonts w:ascii="Arial" w:eastAsia="Times New Roman" w:hAnsi="Arial" w:cs="Arial"/>
          <w:sz w:val="24"/>
          <w:szCs w:val="24"/>
          <w:lang w:eastAsia="es-ES"/>
        </w:rPr>
        <w:t>Commendatio</w:t>
      </w:r>
      <w:proofErr w:type="spellEnd"/>
      <w:r w:rsidRPr="0092165F">
        <w:rPr>
          <w:rFonts w:ascii="Arial" w:eastAsia="Times New Roman" w:hAnsi="Arial" w:cs="Arial"/>
          <w:sz w:val="24"/>
          <w:szCs w:val="24"/>
          <w:lang w:eastAsia="es-ES"/>
        </w:rPr>
        <w:t xml:space="preserve"> y la </w:t>
      </w:r>
      <w:proofErr w:type="spellStart"/>
      <w:r w:rsidRPr="0092165F">
        <w:rPr>
          <w:rFonts w:ascii="Arial" w:eastAsia="Times New Roman" w:hAnsi="Arial" w:cs="Arial"/>
          <w:sz w:val="24"/>
          <w:szCs w:val="24"/>
          <w:lang w:eastAsia="es-ES"/>
        </w:rPr>
        <w:t>Valedictio</w:t>
      </w:r>
      <w:proofErr w:type="spellEnd"/>
      <w:r w:rsidRPr="0092165F">
        <w:rPr>
          <w:rFonts w:ascii="Arial" w:eastAsia="Times New Roman" w:hAnsi="Arial" w:cs="Arial"/>
          <w:sz w:val="24"/>
          <w:szCs w:val="24"/>
          <w:lang w:eastAsia="es-ES"/>
        </w:rPr>
        <w:t>. El ataúd del Sumo Pontífice Emérito será llevado a la Basílica de San Pedro y luego a las Grutas del Vaticano para su entierro.</w:t>
      </w:r>
    </w:p>
    <w:p w14:paraId="72DB8F9D" w14:textId="3E3A302D" w:rsidR="0092165F" w:rsidRPr="0092165F" w:rsidRDefault="0092165F" w:rsidP="0092165F">
      <w:pPr>
        <w:spacing w:before="100" w:beforeAutospacing="1" w:after="100" w:afterAutospacing="1" w:line="360" w:lineRule="auto"/>
        <w:jc w:val="both"/>
        <w:rPr>
          <w:rFonts w:ascii="Arial" w:eastAsia="Times New Roman" w:hAnsi="Arial" w:cs="Arial"/>
          <w:sz w:val="24"/>
          <w:szCs w:val="24"/>
          <w:lang w:eastAsia="es-ES"/>
        </w:rPr>
      </w:pPr>
      <w:r w:rsidRPr="0092165F">
        <w:rPr>
          <w:rFonts w:ascii="Arial" w:eastAsia="Times New Roman" w:hAnsi="Arial" w:cs="Arial"/>
          <w:b/>
          <w:bCs/>
          <w:sz w:val="24"/>
          <w:szCs w:val="24"/>
          <w:lang w:eastAsia="es-ES"/>
        </w:rPr>
        <w:t xml:space="preserve">En La Rioja, </w:t>
      </w:r>
      <w:r>
        <w:rPr>
          <w:rFonts w:ascii="Arial" w:eastAsia="Times New Roman" w:hAnsi="Arial" w:cs="Arial"/>
          <w:b/>
          <w:bCs/>
          <w:sz w:val="24"/>
          <w:szCs w:val="24"/>
          <w:lang w:eastAsia="es-ES"/>
        </w:rPr>
        <w:t xml:space="preserve">nuestro </w:t>
      </w:r>
      <w:r w:rsidRPr="0092165F">
        <w:rPr>
          <w:rFonts w:ascii="Arial" w:eastAsia="Times New Roman" w:hAnsi="Arial" w:cs="Arial"/>
          <w:b/>
          <w:bCs/>
          <w:sz w:val="24"/>
          <w:szCs w:val="24"/>
          <w:lang w:eastAsia="es-ES"/>
        </w:rPr>
        <w:t>obispo don Santos presidirá la Misa Exequial por Benedicto XVI el próximo sábado, 7 de enero a las 12h. en la Concatedral de La Redonda de Logroño.</w:t>
      </w:r>
    </w:p>
    <w:p w14:paraId="1C9CF2B4" w14:textId="77777777" w:rsidR="00791D11" w:rsidRPr="00791D11" w:rsidRDefault="00791D11" w:rsidP="00791D11">
      <w:pPr>
        <w:shd w:val="clear" w:color="auto" w:fill="FFFFFF"/>
        <w:spacing w:after="0" w:line="360" w:lineRule="auto"/>
        <w:jc w:val="both"/>
        <w:textAlignment w:val="baseline"/>
        <w:rPr>
          <w:rFonts w:ascii="Arial" w:eastAsia="Times New Roman" w:hAnsi="Arial" w:cs="Arial"/>
          <w:sz w:val="24"/>
          <w:szCs w:val="24"/>
          <w:lang w:eastAsia="es-ES"/>
        </w:rPr>
      </w:pPr>
    </w:p>
    <w:p w14:paraId="671BC149" w14:textId="6DF948D8" w:rsidR="0092165F" w:rsidRDefault="0092165F" w:rsidP="0092165F">
      <w:pPr>
        <w:shd w:val="clear" w:color="auto" w:fill="FFFFFF"/>
        <w:spacing w:after="0" w:line="360" w:lineRule="auto"/>
        <w:jc w:val="both"/>
        <w:textAlignment w:val="baseline"/>
        <w:rPr>
          <w:rFonts w:ascii="Arial" w:eastAsia="Times New Roman" w:hAnsi="Arial" w:cs="Arial"/>
          <w:sz w:val="24"/>
          <w:szCs w:val="24"/>
          <w:lang w:eastAsia="es-ES"/>
        </w:rPr>
      </w:pPr>
      <w:r w:rsidRPr="0092165F">
        <w:rPr>
          <w:rFonts w:ascii="Arial" w:eastAsia="Times New Roman" w:hAnsi="Arial" w:cs="Arial"/>
          <w:sz w:val="24"/>
          <w:szCs w:val="24"/>
          <w:lang w:eastAsia="es-ES"/>
        </w:rPr>
        <w:lastRenderedPageBreak/>
        <w:t>Benedicto XVI </w:t>
      </w:r>
      <w:r w:rsidRPr="0092165F">
        <w:rPr>
          <w:rFonts w:ascii="Arial" w:eastAsia="Times New Roman" w:hAnsi="Arial" w:cs="Arial"/>
          <w:b/>
          <w:bCs/>
          <w:sz w:val="24"/>
          <w:szCs w:val="24"/>
          <w:bdr w:val="none" w:sz="0" w:space="0" w:color="auto" w:frame="1"/>
          <w:lang w:eastAsia="es-ES"/>
        </w:rPr>
        <w:t>nació en Alemania el 16 de abril de 1927</w:t>
      </w:r>
      <w:r w:rsidRPr="0092165F">
        <w:rPr>
          <w:rFonts w:ascii="Arial" w:eastAsia="Times New Roman" w:hAnsi="Arial" w:cs="Arial"/>
          <w:sz w:val="24"/>
          <w:szCs w:val="24"/>
          <w:lang w:eastAsia="es-ES"/>
        </w:rPr>
        <w:t>. Su </w:t>
      </w:r>
      <w:r w:rsidRPr="0092165F">
        <w:rPr>
          <w:rFonts w:ascii="Arial" w:eastAsia="Times New Roman" w:hAnsi="Arial" w:cs="Arial"/>
          <w:b/>
          <w:bCs/>
          <w:sz w:val="24"/>
          <w:szCs w:val="24"/>
          <w:bdr w:val="none" w:sz="0" w:space="0" w:color="auto" w:frame="1"/>
          <w:lang w:eastAsia="es-ES"/>
        </w:rPr>
        <w:t>pontificado</w:t>
      </w:r>
      <w:r w:rsidRPr="0092165F">
        <w:rPr>
          <w:rFonts w:ascii="Arial" w:eastAsia="Times New Roman" w:hAnsi="Arial" w:cs="Arial"/>
          <w:sz w:val="24"/>
          <w:szCs w:val="24"/>
          <w:lang w:eastAsia="es-ES"/>
        </w:rPr>
        <w:t> se desarrolló del </w:t>
      </w:r>
      <w:r w:rsidRPr="0092165F">
        <w:rPr>
          <w:rFonts w:ascii="Arial" w:eastAsia="Times New Roman" w:hAnsi="Arial" w:cs="Arial"/>
          <w:b/>
          <w:bCs/>
          <w:sz w:val="24"/>
          <w:szCs w:val="24"/>
          <w:bdr w:val="none" w:sz="0" w:space="0" w:color="auto" w:frame="1"/>
          <w:lang w:eastAsia="es-ES"/>
        </w:rPr>
        <w:t>19 de abril de 2005 hasta el 28 de febrero de 2013</w:t>
      </w:r>
      <w:r w:rsidRPr="0092165F">
        <w:rPr>
          <w:rFonts w:ascii="Arial" w:eastAsia="Times New Roman" w:hAnsi="Arial" w:cs="Arial"/>
          <w:sz w:val="24"/>
          <w:szCs w:val="24"/>
          <w:lang w:eastAsia="es-ES"/>
        </w:rPr>
        <w:t>, fecha en la que renunció al papado asumiendo el título de Papa emérito, con la intención de dedicarse a la oración y al retiro espiritual.​ Su </w:t>
      </w:r>
      <w:r w:rsidRPr="0092165F">
        <w:rPr>
          <w:rFonts w:ascii="Arial" w:eastAsia="Times New Roman" w:hAnsi="Arial" w:cs="Arial"/>
          <w:b/>
          <w:bCs/>
          <w:sz w:val="24"/>
          <w:szCs w:val="24"/>
          <w:bdr w:val="none" w:sz="0" w:space="0" w:color="auto" w:frame="1"/>
          <w:lang w:eastAsia="es-ES"/>
        </w:rPr>
        <w:t>renuncia</w:t>
      </w:r>
      <w:r w:rsidRPr="0092165F">
        <w:rPr>
          <w:rFonts w:ascii="Arial" w:eastAsia="Times New Roman" w:hAnsi="Arial" w:cs="Arial"/>
          <w:sz w:val="24"/>
          <w:szCs w:val="24"/>
          <w:lang w:eastAsia="es-ES"/>
        </w:rPr>
        <w:t> fue </w:t>
      </w:r>
      <w:r w:rsidRPr="0092165F">
        <w:rPr>
          <w:rFonts w:ascii="Arial" w:eastAsia="Times New Roman" w:hAnsi="Arial" w:cs="Arial"/>
          <w:b/>
          <w:bCs/>
          <w:sz w:val="24"/>
          <w:szCs w:val="24"/>
          <w:bdr w:val="none" w:sz="0" w:space="0" w:color="auto" w:frame="1"/>
          <w:lang w:eastAsia="es-ES"/>
        </w:rPr>
        <w:t>anunciada por él mismo días antes, el 11 de febrero</w:t>
      </w:r>
      <w:r w:rsidRPr="0092165F">
        <w:rPr>
          <w:rFonts w:ascii="Arial" w:eastAsia="Times New Roman" w:hAnsi="Arial" w:cs="Arial"/>
          <w:sz w:val="24"/>
          <w:szCs w:val="24"/>
          <w:lang w:eastAsia="es-ES"/>
        </w:rPr>
        <w:t xml:space="preserve">, en una decisión excepcional en la Historia de la Iglesia. A partir de ese momento vivió como papa emérito al lado de su sucesor, el papa Francisco, en el monasterio “Mater </w:t>
      </w:r>
      <w:proofErr w:type="spellStart"/>
      <w:r w:rsidRPr="0092165F">
        <w:rPr>
          <w:rFonts w:ascii="Arial" w:eastAsia="Times New Roman" w:hAnsi="Arial" w:cs="Arial"/>
          <w:sz w:val="24"/>
          <w:szCs w:val="24"/>
          <w:lang w:eastAsia="es-ES"/>
        </w:rPr>
        <w:t>ecclesiae</w:t>
      </w:r>
      <w:proofErr w:type="spellEnd"/>
      <w:r w:rsidRPr="0092165F">
        <w:rPr>
          <w:rFonts w:ascii="Arial" w:eastAsia="Times New Roman" w:hAnsi="Arial" w:cs="Arial"/>
          <w:sz w:val="24"/>
          <w:szCs w:val="24"/>
          <w:lang w:eastAsia="es-ES"/>
        </w:rPr>
        <w:t>” del Vaticano.</w:t>
      </w:r>
    </w:p>
    <w:p w14:paraId="0F6C8314" w14:textId="77777777" w:rsidR="0092165F" w:rsidRPr="0092165F" w:rsidRDefault="0092165F" w:rsidP="0092165F">
      <w:pPr>
        <w:shd w:val="clear" w:color="auto" w:fill="FFFFFF"/>
        <w:spacing w:after="0" w:line="360" w:lineRule="auto"/>
        <w:jc w:val="both"/>
        <w:textAlignment w:val="baseline"/>
        <w:rPr>
          <w:rFonts w:ascii="Arial" w:eastAsia="Times New Roman" w:hAnsi="Arial" w:cs="Arial"/>
          <w:sz w:val="24"/>
          <w:szCs w:val="24"/>
          <w:lang w:eastAsia="es-ES"/>
        </w:rPr>
      </w:pPr>
    </w:p>
    <w:p w14:paraId="6AD5FE50" w14:textId="5BB26D66" w:rsidR="0092165F" w:rsidRPr="0092165F" w:rsidRDefault="0092165F" w:rsidP="0092165F">
      <w:pPr>
        <w:shd w:val="clear" w:color="auto" w:fill="FFFFFF"/>
        <w:spacing w:after="384" w:line="360" w:lineRule="auto"/>
        <w:jc w:val="both"/>
        <w:textAlignment w:val="baseline"/>
        <w:rPr>
          <w:rFonts w:ascii="Arial" w:eastAsia="Times New Roman" w:hAnsi="Arial" w:cs="Arial"/>
          <w:sz w:val="24"/>
          <w:szCs w:val="24"/>
          <w:lang w:eastAsia="es-ES"/>
        </w:rPr>
      </w:pPr>
      <w:r w:rsidRPr="0092165F">
        <w:rPr>
          <w:rFonts w:ascii="Arial" w:eastAsia="Times New Roman" w:hAnsi="Arial" w:cs="Arial"/>
          <w:sz w:val="24"/>
          <w:szCs w:val="24"/>
          <w:lang w:eastAsia="es-ES"/>
        </w:rPr>
        <w:t>El papa Benedicto XVI dejó una profunda huella en los corazones de los católicos de toda España. Durante sus ocho años de pontificado, reconoció la labor de la Iglesia española y la alentó en su fe en numerosas ocasiones, con sus gestos, discursos, actos y visitas a nuestro país.</w:t>
      </w:r>
    </w:p>
    <w:p w14:paraId="00754BBA" w14:textId="50ED4C70" w:rsidR="0092165F" w:rsidRDefault="0092165F" w:rsidP="0092165F">
      <w:pPr>
        <w:pStyle w:val="NormalWeb"/>
        <w:shd w:val="clear" w:color="auto" w:fill="FFFFFF"/>
        <w:spacing w:before="0" w:beforeAutospacing="0" w:after="0" w:afterAutospacing="0" w:line="360" w:lineRule="auto"/>
        <w:jc w:val="both"/>
        <w:textAlignment w:val="baseline"/>
        <w:rPr>
          <w:rStyle w:val="Textoennegrita"/>
          <w:rFonts w:ascii="Arial" w:hAnsi="Arial" w:cs="Arial"/>
          <w:sz w:val="24"/>
          <w:szCs w:val="24"/>
          <w:bdr w:val="none" w:sz="0" w:space="0" w:color="auto" w:frame="1"/>
        </w:rPr>
      </w:pPr>
      <w:r w:rsidRPr="0092165F">
        <w:rPr>
          <w:rFonts w:ascii="Arial" w:hAnsi="Arial" w:cs="Arial"/>
          <w:sz w:val="24"/>
          <w:szCs w:val="24"/>
        </w:rPr>
        <w:t>Proclamó santos y beatos españoles, reconociendo así, la vida y obra de sacerdotes, religiosos y laicos que defendieron su fe hasta las últimas consecuencias. Elevó a los altares a cinco santos españoles, además de aprobar las</w:t>
      </w:r>
      <w:r w:rsidRPr="0092165F">
        <w:rPr>
          <w:rStyle w:val="Textoennegrita"/>
          <w:rFonts w:ascii="Arial" w:hAnsi="Arial" w:cs="Arial"/>
          <w:sz w:val="24"/>
          <w:szCs w:val="24"/>
          <w:bdr w:val="none" w:sz="0" w:space="0" w:color="auto" w:frame="1"/>
        </w:rPr>
        <w:t> beatificaciones de más de medio millar, incluyendo a los 498 españoles mártires del siglo XX</w:t>
      </w:r>
      <w:r w:rsidRPr="0092165F">
        <w:rPr>
          <w:rFonts w:ascii="Arial" w:hAnsi="Arial" w:cs="Arial"/>
          <w:sz w:val="24"/>
          <w:szCs w:val="24"/>
        </w:rPr>
        <w:t>, y </w:t>
      </w:r>
      <w:r w:rsidRPr="0092165F">
        <w:rPr>
          <w:rStyle w:val="Textoennegrita"/>
          <w:rFonts w:ascii="Arial" w:hAnsi="Arial" w:cs="Arial"/>
          <w:sz w:val="24"/>
          <w:szCs w:val="24"/>
          <w:bdr w:val="none" w:sz="0" w:space="0" w:color="auto" w:frame="1"/>
        </w:rPr>
        <w:t>proclamar a san Juan de Ávila como Doctor de la Iglesia</w:t>
      </w:r>
      <w:r w:rsidRPr="0092165F">
        <w:rPr>
          <w:rFonts w:ascii="Arial" w:hAnsi="Arial" w:cs="Arial"/>
          <w:sz w:val="24"/>
          <w:szCs w:val="24"/>
        </w:rPr>
        <w:t> universal. </w:t>
      </w:r>
      <w:r w:rsidRPr="0092165F">
        <w:rPr>
          <w:rStyle w:val="Textoennegrita"/>
          <w:rFonts w:ascii="Arial" w:hAnsi="Arial" w:cs="Arial"/>
          <w:sz w:val="24"/>
          <w:szCs w:val="24"/>
          <w:bdr w:val="none" w:sz="0" w:space="0" w:color="auto" w:frame="1"/>
        </w:rPr>
        <w:t>Además, creó seis cardenales españoles en los cinco consistorios convocados en su mandato.</w:t>
      </w:r>
    </w:p>
    <w:p w14:paraId="3A9A4B0A"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p>
    <w:p w14:paraId="2EE6C78F" w14:textId="4C3D9D1E" w:rsidR="0092165F" w:rsidRDefault="0092165F" w:rsidP="0092165F">
      <w:pPr>
        <w:pStyle w:val="NormalWeb"/>
        <w:shd w:val="clear" w:color="auto" w:fill="FFFFFF"/>
        <w:spacing w:before="0" w:beforeAutospacing="0" w:after="0" w:afterAutospacing="0" w:line="360" w:lineRule="auto"/>
        <w:jc w:val="both"/>
        <w:textAlignment w:val="baseline"/>
        <w:rPr>
          <w:rStyle w:val="Textoennegrita"/>
          <w:rFonts w:ascii="Arial" w:hAnsi="Arial" w:cs="Arial"/>
          <w:sz w:val="24"/>
          <w:szCs w:val="24"/>
          <w:bdr w:val="none" w:sz="0" w:space="0" w:color="auto" w:frame="1"/>
        </w:rPr>
      </w:pPr>
      <w:r w:rsidRPr="0092165F">
        <w:rPr>
          <w:rStyle w:val="Textoennegrita"/>
          <w:rFonts w:ascii="Arial" w:hAnsi="Arial" w:cs="Arial"/>
          <w:sz w:val="24"/>
          <w:szCs w:val="24"/>
          <w:bdr w:val="none" w:sz="0" w:space="0" w:color="auto" w:frame="1"/>
        </w:rPr>
        <w:t>Asimismo, pisó suelo español en tres ocasiones: Valencia, Santiago y Barcelona, y Madrid. En estas visitas pudo encontrarse con los obispos españoles y una gran cantidad de fieles que le acompañaron en todos los recorridos, celebraciones y eucaristías, mostrándole una inmensa gratitud y afecto.</w:t>
      </w:r>
    </w:p>
    <w:p w14:paraId="72C1639C"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p>
    <w:p w14:paraId="66827A23"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Style w:val="Textoennegrita"/>
          <w:rFonts w:ascii="Arial" w:hAnsi="Arial" w:cs="Arial"/>
          <w:sz w:val="24"/>
          <w:szCs w:val="24"/>
          <w:bdr w:val="none" w:sz="0" w:space="0" w:color="auto" w:frame="1"/>
        </w:rPr>
        <w:t>Los prelados españoles, después del viaje apostólico a Santiago y Barcelona, le mostraron su agradecimiento por su presencia entre nosotros con estas palabras: “</w:t>
      </w:r>
      <w:r w:rsidRPr="0092165F">
        <w:rPr>
          <w:rFonts w:ascii="Arial" w:hAnsi="Arial" w:cs="Arial"/>
          <w:sz w:val="24"/>
          <w:szCs w:val="24"/>
        </w:rPr>
        <w:t>ha sido un especial momento de gracia, del que esperamos frutos abundantes para la nueva evangelización”.</w:t>
      </w:r>
    </w:p>
    <w:p w14:paraId="3694771B" w14:textId="77777777" w:rsidR="0092165F" w:rsidRPr="0092165F" w:rsidRDefault="0092165F" w:rsidP="0092165F">
      <w:pPr>
        <w:pStyle w:val="NormalWeb"/>
        <w:shd w:val="clear" w:color="auto" w:fill="FFFFFF"/>
        <w:spacing w:before="0" w:beforeAutospacing="0" w:after="384" w:afterAutospacing="0" w:line="360" w:lineRule="auto"/>
        <w:jc w:val="both"/>
        <w:textAlignment w:val="baseline"/>
        <w:rPr>
          <w:rFonts w:ascii="Arial" w:hAnsi="Arial" w:cs="Arial"/>
          <w:sz w:val="24"/>
          <w:szCs w:val="24"/>
        </w:rPr>
      </w:pPr>
      <w:r w:rsidRPr="0092165F">
        <w:rPr>
          <w:rFonts w:ascii="Arial" w:hAnsi="Arial" w:cs="Arial"/>
          <w:sz w:val="24"/>
          <w:szCs w:val="24"/>
        </w:rPr>
        <w:t xml:space="preserve">“La calurosa acogida –continuaban los obispos- que tantas personas ofrecieron al Papa en las calles y en los lugares habilitados para las celebraciones es una muestra del cariño que nuestro pueblo profesa a su persona, así como del </w:t>
      </w:r>
      <w:r w:rsidRPr="0092165F">
        <w:rPr>
          <w:rFonts w:ascii="Arial" w:hAnsi="Arial" w:cs="Arial"/>
          <w:sz w:val="24"/>
          <w:szCs w:val="24"/>
        </w:rPr>
        <w:lastRenderedPageBreak/>
        <w:t>aprecio por la luminosa y alentadora enseñanza con la que el Vicario de Cristo confirma en la fe a sus hermanos”.</w:t>
      </w:r>
    </w:p>
    <w:p w14:paraId="78AA15A1" w14:textId="77777777" w:rsidR="0092165F" w:rsidRPr="0092165F" w:rsidRDefault="0092165F" w:rsidP="0092165F">
      <w:pPr>
        <w:pStyle w:val="Ttulo3"/>
        <w:shd w:val="clear" w:color="auto" w:fill="FFFFFF"/>
        <w:spacing w:before="0" w:beforeAutospacing="0" w:after="0" w:afterAutospacing="0" w:line="360" w:lineRule="auto"/>
        <w:jc w:val="both"/>
        <w:textAlignment w:val="baseline"/>
        <w:rPr>
          <w:rFonts w:ascii="Arial" w:hAnsi="Arial" w:cs="Arial"/>
          <w:sz w:val="24"/>
          <w:szCs w:val="24"/>
        </w:rPr>
      </w:pPr>
      <w:r w:rsidRPr="0092165F">
        <w:rPr>
          <w:rStyle w:val="Textoennegrita"/>
          <w:rFonts w:ascii="Arial" w:hAnsi="Arial" w:cs="Arial"/>
          <w:b/>
          <w:bCs/>
          <w:sz w:val="24"/>
          <w:szCs w:val="24"/>
          <w:bdr w:val="none" w:sz="0" w:space="0" w:color="auto" w:frame="1"/>
        </w:rPr>
        <w:t>Los tres viajes de Benedicto XVI a España</w:t>
      </w:r>
    </w:p>
    <w:p w14:paraId="300CC4FD" w14:textId="7097E98A"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El papa</w:t>
      </w:r>
      <w:r w:rsidRPr="0092165F">
        <w:rPr>
          <w:rStyle w:val="Textoennegrita"/>
          <w:rFonts w:ascii="Arial" w:hAnsi="Arial" w:cs="Arial"/>
          <w:sz w:val="24"/>
          <w:szCs w:val="24"/>
          <w:bdr w:val="none" w:sz="0" w:space="0" w:color="auto" w:frame="1"/>
        </w:rPr>
        <w:t> Benedicto XVI</w:t>
      </w:r>
      <w:r w:rsidRPr="0092165F">
        <w:rPr>
          <w:rFonts w:ascii="Arial" w:hAnsi="Arial" w:cs="Arial"/>
          <w:sz w:val="24"/>
          <w:szCs w:val="24"/>
        </w:rPr>
        <w:t> acudió por vez </w:t>
      </w:r>
      <w:r w:rsidRPr="0092165F">
        <w:rPr>
          <w:rStyle w:val="Textoennegrita"/>
          <w:rFonts w:ascii="Arial" w:hAnsi="Arial" w:cs="Arial"/>
          <w:sz w:val="24"/>
          <w:szCs w:val="24"/>
          <w:bdr w:val="none" w:sz="0" w:space="0" w:color="auto" w:frame="1"/>
        </w:rPr>
        <w:t>primera a España</w:t>
      </w:r>
      <w:r w:rsidRPr="0092165F">
        <w:rPr>
          <w:rFonts w:ascii="Arial" w:hAnsi="Arial" w:cs="Arial"/>
          <w:sz w:val="24"/>
          <w:szCs w:val="24"/>
        </w:rPr>
        <w:t xml:space="preserve"> con ocasión </w:t>
      </w:r>
      <w:r w:rsidRPr="0092165F">
        <w:rPr>
          <w:rFonts w:ascii="Arial" w:hAnsi="Arial" w:cs="Arial"/>
          <w:sz w:val="24"/>
          <w:szCs w:val="24"/>
        </w:rPr>
        <w:t>del Encuentro</w:t>
      </w:r>
      <w:r w:rsidRPr="0092165F">
        <w:rPr>
          <w:rStyle w:val="Textoennegrita"/>
          <w:rFonts w:ascii="Arial" w:hAnsi="Arial" w:cs="Arial"/>
          <w:sz w:val="24"/>
          <w:szCs w:val="24"/>
          <w:bdr w:val="none" w:sz="0" w:space="0" w:color="auto" w:frame="1"/>
        </w:rPr>
        <w:t xml:space="preserve"> Mundial de las Familias, que se </w:t>
      </w:r>
      <w:r w:rsidRPr="0092165F">
        <w:rPr>
          <w:rStyle w:val="Textoennegrita"/>
          <w:rFonts w:ascii="Arial" w:hAnsi="Arial" w:cs="Arial"/>
          <w:sz w:val="24"/>
          <w:szCs w:val="24"/>
          <w:bdr w:val="none" w:sz="0" w:space="0" w:color="auto" w:frame="1"/>
        </w:rPr>
        <w:t>celebró en</w:t>
      </w:r>
      <w:r w:rsidRPr="0092165F">
        <w:rPr>
          <w:rStyle w:val="Textoennegrita"/>
          <w:rFonts w:ascii="Arial" w:hAnsi="Arial" w:cs="Arial"/>
          <w:sz w:val="24"/>
          <w:szCs w:val="24"/>
          <w:bdr w:val="none" w:sz="0" w:space="0" w:color="auto" w:frame="1"/>
        </w:rPr>
        <w:t xml:space="preserve"> Valencia</w:t>
      </w:r>
      <w:r w:rsidRPr="0092165F">
        <w:rPr>
          <w:rFonts w:ascii="Arial" w:hAnsi="Arial" w:cs="Arial"/>
          <w:sz w:val="24"/>
          <w:szCs w:val="24"/>
        </w:rPr>
        <w:t>. El Papa participó en los actos finales, los días 8 y 9 de julio de 2005. Numerosas familias ofrecieron su testimonio de fe y el Santo Padre clausuró el encuentro con una eucaristía multitudinaria, en la explanada de la “Ciudad de las Artes y las Ciencias” de la ciudad del Turia.</w:t>
      </w:r>
    </w:p>
    <w:p w14:paraId="56E46099" w14:textId="125AA4A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Cinco años más tarde, los días 6 y 7 de noviembre de 2010, el Santo Padre regresó a nuestro país, en esta ocasión para visitar </w:t>
      </w:r>
      <w:r w:rsidRPr="0092165F">
        <w:rPr>
          <w:rStyle w:val="Textoennegrita"/>
          <w:rFonts w:ascii="Arial" w:hAnsi="Arial" w:cs="Arial"/>
          <w:sz w:val="24"/>
          <w:szCs w:val="24"/>
          <w:bdr w:val="none" w:sz="0" w:space="0" w:color="auto" w:frame="1"/>
        </w:rPr>
        <w:t>Santiago de Compostela,</w:t>
      </w:r>
      <w:r w:rsidRPr="0092165F">
        <w:rPr>
          <w:rFonts w:ascii="Arial" w:hAnsi="Arial" w:cs="Arial"/>
          <w:sz w:val="24"/>
          <w:szCs w:val="24"/>
        </w:rPr>
        <w:t> con motivo del año Jacobeo, así como </w:t>
      </w:r>
      <w:r w:rsidRPr="0092165F">
        <w:rPr>
          <w:rStyle w:val="Textoennegrita"/>
          <w:rFonts w:ascii="Arial" w:hAnsi="Arial" w:cs="Arial"/>
          <w:sz w:val="24"/>
          <w:szCs w:val="24"/>
          <w:bdr w:val="none" w:sz="0" w:space="0" w:color="auto" w:frame="1"/>
        </w:rPr>
        <w:t>Barcelona,</w:t>
      </w:r>
      <w:r w:rsidRPr="0092165F">
        <w:rPr>
          <w:rFonts w:ascii="Arial" w:hAnsi="Arial" w:cs="Arial"/>
          <w:sz w:val="24"/>
          <w:szCs w:val="24"/>
        </w:rPr>
        <w:t> para la consagración del templo de la </w:t>
      </w:r>
      <w:hyperlink r:id="rId9" w:tgtFrame="_blank" w:history="1">
        <w:r w:rsidRPr="0092165F">
          <w:rPr>
            <w:rStyle w:val="Hipervnculo"/>
            <w:rFonts w:ascii="Arial" w:hAnsi="Arial" w:cs="Arial"/>
            <w:color w:val="auto"/>
            <w:sz w:val="24"/>
            <w:szCs w:val="24"/>
            <w:bdr w:val="none" w:sz="0" w:space="0" w:color="auto" w:frame="1"/>
          </w:rPr>
          <w:t>Sagrada Familia</w:t>
        </w:r>
      </w:hyperlink>
      <w:r w:rsidRPr="0092165F">
        <w:rPr>
          <w:rFonts w:ascii="Arial" w:hAnsi="Arial" w:cs="Arial"/>
          <w:sz w:val="24"/>
          <w:szCs w:val="24"/>
        </w:rPr>
        <w:t>, que a partir de ese momento se abrió al culto.</w:t>
      </w:r>
    </w:p>
    <w:p w14:paraId="670460E7" w14:textId="77777777" w:rsidR="0092165F" w:rsidRPr="0092165F" w:rsidRDefault="0092165F" w:rsidP="0092165F">
      <w:pPr>
        <w:pStyle w:val="has-normal-font-size"/>
        <w:shd w:val="clear" w:color="auto" w:fill="FFFFFF"/>
        <w:spacing w:before="0" w:beforeAutospacing="0" w:after="0" w:afterAutospacing="0" w:line="360" w:lineRule="auto"/>
        <w:jc w:val="both"/>
        <w:textAlignment w:val="baseline"/>
        <w:rPr>
          <w:rFonts w:ascii="Arial" w:hAnsi="Arial" w:cs="Arial"/>
        </w:rPr>
      </w:pPr>
      <w:r w:rsidRPr="0092165F">
        <w:rPr>
          <w:rStyle w:val="Textoennegrita"/>
          <w:rFonts w:ascii="Arial" w:hAnsi="Arial" w:cs="Arial"/>
          <w:bdr w:val="none" w:sz="0" w:space="0" w:color="auto" w:frame="1"/>
        </w:rPr>
        <w:t>La vigilia de Cuatro vientos, en la JMJ Madrid 2011</w:t>
      </w:r>
    </w:p>
    <w:p w14:paraId="2E067F05"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Del 18 al 21 de agosto de 2011, Benedicto XVI </w:t>
      </w:r>
      <w:r w:rsidRPr="0092165F">
        <w:rPr>
          <w:rStyle w:val="Textoennegrita"/>
          <w:rFonts w:ascii="Arial" w:hAnsi="Arial" w:cs="Arial"/>
          <w:sz w:val="24"/>
          <w:szCs w:val="24"/>
          <w:bdr w:val="none" w:sz="0" w:space="0" w:color="auto" w:frame="1"/>
        </w:rPr>
        <w:t>visitó Madrid con motivo de la Jornada Mundial de la Juventud (JMJ-2011).</w:t>
      </w:r>
      <w:r w:rsidRPr="0092165F">
        <w:rPr>
          <w:rFonts w:ascii="Arial" w:hAnsi="Arial" w:cs="Arial"/>
          <w:sz w:val="24"/>
          <w:szCs w:val="24"/>
        </w:rPr>
        <w:t> Muchos fueron los momentos inolvidables: el </w:t>
      </w:r>
      <w:r w:rsidRPr="0092165F">
        <w:rPr>
          <w:rStyle w:val="Textoennegrita"/>
          <w:rFonts w:ascii="Arial" w:hAnsi="Arial" w:cs="Arial"/>
          <w:sz w:val="24"/>
          <w:szCs w:val="24"/>
          <w:bdr w:val="none" w:sz="0" w:space="0" w:color="auto" w:frame="1"/>
        </w:rPr>
        <w:t>encuentro con jóvenes religiosas,</w:t>
      </w:r>
      <w:r w:rsidRPr="0092165F">
        <w:rPr>
          <w:rFonts w:ascii="Arial" w:hAnsi="Arial" w:cs="Arial"/>
          <w:sz w:val="24"/>
          <w:szCs w:val="24"/>
        </w:rPr>
        <w:t> que le aclamaban con una alegría desbordante, en El Escorial, tuvo lugar el 19 de agosto.</w:t>
      </w:r>
    </w:p>
    <w:p w14:paraId="4A43BB62"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Asimismo, el 20 de agosto de 2011 quedó marcado también en el recuerdo de numerosos católicos españoles. Más de un millón de jóvenes acompañaban a Benedicto XVI en </w:t>
      </w:r>
      <w:r w:rsidRPr="0092165F">
        <w:rPr>
          <w:rStyle w:val="Textoennegrita"/>
          <w:rFonts w:ascii="Arial" w:hAnsi="Arial" w:cs="Arial"/>
          <w:sz w:val="24"/>
          <w:szCs w:val="24"/>
          <w:bdr w:val="none" w:sz="0" w:space="0" w:color="auto" w:frame="1"/>
        </w:rPr>
        <w:t>la vigilia</w:t>
      </w:r>
      <w:r w:rsidRPr="0092165F">
        <w:rPr>
          <w:rFonts w:ascii="Arial" w:hAnsi="Arial" w:cs="Arial"/>
          <w:sz w:val="24"/>
          <w:szCs w:val="24"/>
        </w:rPr>
        <w:t> de </w:t>
      </w:r>
      <w:hyperlink r:id="rId10" w:tgtFrame="_blank" w:history="1">
        <w:r w:rsidRPr="0092165F">
          <w:rPr>
            <w:rStyle w:val="Hipervnculo"/>
            <w:rFonts w:ascii="Arial" w:hAnsi="Arial" w:cs="Arial"/>
            <w:color w:val="auto"/>
            <w:sz w:val="24"/>
            <w:szCs w:val="24"/>
            <w:bdr w:val="none" w:sz="0" w:space="0" w:color="auto" w:frame="1"/>
          </w:rPr>
          <w:t>la JMJ de Madrid</w:t>
        </w:r>
      </w:hyperlink>
      <w:r w:rsidRPr="0092165F">
        <w:rPr>
          <w:rFonts w:ascii="Arial" w:hAnsi="Arial" w:cs="Arial"/>
          <w:sz w:val="24"/>
          <w:szCs w:val="24"/>
        </w:rPr>
        <w:t>, </w:t>
      </w:r>
      <w:r w:rsidRPr="0092165F">
        <w:rPr>
          <w:rStyle w:val="Textoennegrita"/>
          <w:rFonts w:ascii="Arial" w:hAnsi="Arial" w:cs="Arial"/>
          <w:sz w:val="24"/>
          <w:szCs w:val="24"/>
          <w:bdr w:val="none" w:sz="0" w:space="0" w:color="auto" w:frame="1"/>
        </w:rPr>
        <w:t>en el aeródromo de Cuatro Vientos</w:t>
      </w:r>
      <w:r w:rsidRPr="0092165F">
        <w:rPr>
          <w:rFonts w:ascii="Arial" w:hAnsi="Arial" w:cs="Arial"/>
          <w:sz w:val="24"/>
          <w:szCs w:val="24"/>
        </w:rPr>
        <w:t>.</w:t>
      </w:r>
    </w:p>
    <w:p w14:paraId="5DF6ACA3" w14:textId="42036EB7" w:rsidR="0092165F" w:rsidRPr="0092165F" w:rsidRDefault="0092165F" w:rsidP="0092165F">
      <w:pPr>
        <w:pStyle w:val="NormalWeb"/>
        <w:shd w:val="clear" w:color="auto" w:fill="FFFFFF"/>
        <w:spacing w:before="0" w:beforeAutospacing="0" w:after="384" w:afterAutospacing="0" w:line="360" w:lineRule="auto"/>
        <w:jc w:val="both"/>
        <w:textAlignment w:val="baseline"/>
        <w:rPr>
          <w:rFonts w:ascii="Arial" w:hAnsi="Arial" w:cs="Arial"/>
          <w:sz w:val="24"/>
          <w:szCs w:val="24"/>
        </w:rPr>
      </w:pPr>
      <w:r w:rsidRPr="0092165F">
        <w:rPr>
          <w:rFonts w:ascii="Arial" w:hAnsi="Arial" w:cs="Arial"/>
          <w:sz w:val="24"/>
          <w:szCs w:val="24"/>
        </w:rPr>
        <w:t>Benedicto XVI, soportando una fuerte lluvia y tras rechazar el consejo de sus colaboradores que lo instaban a retirarse, se quedó en el altar, con una gran sonrisa en el rostro.</w:t>
      </w:r>
      <w:r>
        <w:rPr>
          <w:rFonts w:ascii="Arial" w:hAnsi="Arial" w:cs="Arial"/>
          <w:sz w:val="24"/>
          <w:szCs w:val="24"/>
        </w:rPr>
        <w:t xml:space="preserve"> </w:t>
      </w:r>
      <w:r w:rsidRPr="0092165F">
        <w:rPr>
          <w:rFonts w:ascii="Arial" w:hAnsi="Arial" w:cs="Arial"/>
          <w:sz w:val="24"/>
          <w:szCs w:val="24"/>
        </w:rPr>
        <w:t>Después de un silencio atronador, agradeció a los allí presentes “por esa alegría y resistencia. </w:t>
      </w:r>
      <w:r w:rsidRPr="0092165F">
        <w:rPr>
          <w:rStyle w:val="Textoennegrita"/>
          <w:rFonts w:ascii="Arial" w:hAnsi="Arial" w:cs="Arial"/>
          <w:sz w:val="24"/>
          <w:szCs w:val="24"/>
          <w:bdr w:val="none" w:sz="0" w:space="0" w:color="auto" w:frame="1"/>
        </w:rPr>
        <w:t>Vuestra fuerza es mayor que la lluvia”</w:t>
      </w:r>
      <w:r w:rsidRPr="0092165F">
        <w:rPr>
          <w:rFonts w:ascii="Arial" w:hAnsi="Arial" w:cs="Arial"/>
          <w:sz w:val="24"/>
          <w:szCs w:val="24"/>
        </w:rPr>
        <w:t>.</w:t>
      </w:r>
    </w:p>
    <w:p w14:paraId="5B49D76F"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Style w:val="Textoennegrita"/>
          <w:rFonts w:ascii="Arial" w:hAnsi="Arial" w:cs="Arial"/>
          <w:sz w:val="24"/>
          <w:szCs w:val="24"/>
          <w:bdr w:val="none" w:sz="0" w:space="0" w:color="auto" w:frame="1"/>
        </w:rPr>
        <w:t>“Queridos jóvenes hemos vivido una aventura juntos. Han resistido firmes en la lluvia”. “Igual que esta noche, con Cristo podréis afrontar las pruebas de la vida, no lo olvidéis</w:t>
      </w:r>
      <w:r w:rsidRPr="0092165F">
        <w:rPr>
          <w:rFonts w:ascii="Arial" w:hAnsi="Arial" w:cs="Arial"/>
          <w:sz w:val="24"/>
          <w:szCs w:val="24"/>
        </w:rPr>
        <w:t>”, afirmó Benedicto XVI en su discurso de despedida.</w:t>
      </w:r>
    </w:p>
    <w:p w14:paraId="5FD15C13" w14:textId="77777777" w:rsidR="0092165F" w:rsidRDefault="0092165F" w:rsidP="0092165F">
      <w:pPr>
        <w:pStyle w:val="Ttulo3"/>
        <w:shd w:val="clear" w:color="auto" w:fill="FFFFFF"/>
        <w:spacing w:before="0" w:beforeAutospacing="0" w:after="0" w:afterAutospacing="0" w:line="360" w:lineRule="auto"/>
        <w:jc w:val="both"/>
        <w:textAlignment w:val="baseline"/>
        <w:rPr>
          <w:rStyle w:val="Textoennegrita"/>
          <w:rFonts w:ascii="Arial" w:hAnsi="Arial" w:cs="Arial"/>
          <w:b/>
          <w:bCs/>
          <w:sz w:val="24"/>
          <w:szCs w:val="24"/>
          <w:bdr w:val="none" w:sz="0" w:space="0" w:color="auto" w:frame="1"/>
        </w:rPr>
      </w:pPr>
    </w:p>
    <w:p w14:paraId="3ADA9E95" w14:textId="7DC63F1B" w:rsidR="0092165F" w:rsidRPr="0092165F" w:rsidRDefault="0092165F" w:rsidP="0092165F">
      <w:pPr>
        <w:pStyle w:val="Ttulo3"/>
        <w:shd w:val="clear" w:color="auto" w:fill="FFFFFF"/>
        <w:spacing w:before="0" w:beforeAutospacing="0" w:after="0" w:afterAutospacing="0" w:line="360" w:lineRule="auto"/>
        <w:jc w:val="both"/>
        <w:textAlignment w:val="baseline"/>
        <w:rPr>
          <w:rFonts w:ascii="Arial" w:hAnsi="Arial" w:cs="Arial"/>
          <w:sz w:val="24"/>
          <w:szCs w:val="24"/>
        </w:rPr>
      </w:pPr>
      <w:r>
        <w:rPr>
          <w:rStyle w:val="Textoennegrita"/>
          <w:rFonts w:ascii="Arial" w:hAnsi="Arial" w:cs="Arial"/>
          <w:b/>
          <w:bCs/>
          <w:sz w:val="24"/>
          <w:szCs w:val="24"/>
          <w:bdr w:val="none" w:sz="0" w:space="0" w:color="auto" w:frame="1"/>
        </w:rPr>
        <w:lastRenderedPageBreak/>
        <w:t>L</w:t>
      </w:r>
      <w:r w:rsidRPr="0092165F">
        <w:rPr>
          <w:rStyle w:val="Textoennegrita"/>
          <w:rFonts w:ascii="Arial" w:hAnsi="Arial" w:cs="Arial"/>
          <w:b/>
          <w:bCs/>
          <w:sz w:val="24"/>
          <w:szCs w:val="24"/>
          <w:bdr w:val="none" w:sz="0" w:space="0" w:color="auto" w:frame="1"/>
        </w:rPr>
        <w:t>a mayor beatificación en la historia de la Iglesia: 498 españoles «mártires del siglo XX</w:t>
      </w:r>
      <w:r w:rsidRPr="0092165F">
        <w:rPr>
          <w:rFonts w:ascii="Arial" w:hAnsi="Arial" w:cs="Arial"/>
          <w:sz w:val="24"/>
          <w:szCs w:val="24"/>
        </w:rPr>
        <w:t>«</w:t>
      </w:r>
    </w:p>
    <w:p w14:paraId="2CA03207" w14:textId="113250D4"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En 2007, concretamente el 28 de octubre, </w:t>
      </w:r>
      <w:r w:rsidRPr="0092165F">
        <w:rPr>
          <w:rStyle w:val="Textoennegrita"/>
          <w:rFonts w:ascii="Arial" w:hAnsi="Arial" w:cs="Arial"/>
          <w:sz w:val="24"/>
          <w:szCs w:val="24"/>
          <w:bdr w:val="none" w:sz="0" w:space="0" w:color="auto" w:frame="1"/>
        </w:rPr>
        <w:t>Benedicto XVI</w:t>
      </w:r>
      <w:r w:rsidRPr="0092165F">
        <w:rPr>
          <w:rFonts w:ascii="Arial" w:hAnsi="Arial" w:cs="Arial"/>
          <w:sz w:val="24"/>
          <w:szCs w:val="24"/>
        </w:rPr>
        <w:t> aprobó la mayor beatificación que ha tenido lugar en la historia de la Iglesia.</w:t>
      </w:r>
      <w:r>
        <w:rPr>
          <w:rFonts w:ascii="Arial" w:hAnsi="Arial" w:cs="Arial"/>
          <w:sz w:val="24"/>
          <w:szCs w:val="24"/>
        </w:rPr>
        <w:t xml:space="preserve"> </w:t>
      </w:r>
      <w:r w:rsidRPr="0092165F">
        <w:rPr>
          <w:rFonts w:ascii="Arial" w:hAnsi="Arial" w:cs="Arial"/>
          <w:sz w:val="24"/>
          <w:szCs w:val="24"/>
        </w:rPr>
        <w:t>En</w:t>
      </w:r>
      <w:r>
        <w:rPr>
          <w:rFonts w:ascii="Arial" w:hAnsi="Arial" w:cs="Arial"/>
          <w:sz w:val="24"/>
          <w:szCs w:val="24"/>
        </w:rPr>
        <w:t xml:space="preserve"> </w:t>
      </w:r>
      <w:r w:rsidRPr="0092165F">
        <w:rPr>
          <w:rFonts w:ascii="Arial" w:hAnsi="Arial" w:cs="Arial"/>
          <w:sz w:val="24"/>
          <w:szCs w:val="24"/>
        </w:rPr>
        <w:t>ella, </w:t>
      </w:r>
      <w:r w:rsidRPr="0092165F">
        <w:rPr>
          <w:rStyle w:val="Textoennegrita"/>
          <w:rFonts w:ascii="Arial" w:hAnsi="Arial" w:cs="Arial"/>
          <w:sz w:val="24"/>
          <w:szCs w:val="24"/>
          <w:bdr w:val="none" w:sz="0" w:space="0" w:color="auto" w:frame="1"/>
        </w:rPr>
        <w:t>498 españoles</w:t>
      </w:r>
      <w:r w:rsidRPr="0092165F">
        <w:rPr>
          <w:rFonts w:ascii="Arial" w:hAnsi="Arial" w:cs="Arial"/>
          <w:sz w:val="24"/>
          <w:szCs w:val="24"/>
        </w:rPr>
        <w:t> fueron proclamados beatos al ser considerados </w:t>
      </w:r>
      <w:r w:rsidRPr="0092165F">
        <w:rPr>
          <w:rStyle w:val="Textoennegrita"/>
          <w:rFonts w:ascii="Arial" w:hAnsi="Arial" w:cs="Arial"/>
          <w:sz w:val="24"/>
          <w:szCs w:val="24"/>
          <w:bdr w:val="none" w:sz="0" w:space="0" w:color="auto" w:frame="1"/>
        </w:rPr>
        <w:t>«mártires de la persecución religiosa en España en el siglo XX»</w:t>
      </w:r>
      <w:r w:rsidRPr="0092165F">
        <w:rPr>
          <w:rFonts w:ascii="Arial" w:hAnsi="Arial" w:cs="Arial"/>
          <w:sz w:val="24"/>
          <w:szCs w:val="24"/>
        </w:rPr>
        <w:t>.</w:t>
      </w:r>
    </w:p>
    <w:p w14:paraId="18AC037F" w14:textId="77777777" w:rsidR="0092165F" w:rsidRPr="0092165F" w:rsidRDefault="0092165F" w:rsidP="0092165F">
      <w:pPr>
        <w:pStyle w:val="NormalWeb"/>
        <w:shd w:val="clear" w:color="auto" w:fill="FFFFFF"/>
        <w:spacing w:before="0" w:beforeAutospacing="0" w:after="384" w:afterAutospacing="0" w:line="360" w:lineRule="auto"/>
        <w:jc w:val="both"/>
        <w:textAlignment w:val="baseline"/>
        <w:rPr>
          <w:rFonts w:ascii="Arial" w:hAnsi="Arial" w:cs="Arial"/>
          <w:sz w:val="24"/>
          <w:szCs w:val="24"/>
        </w:rPr>
      </w:pPr>
      <w:r w:rsidRPr="0092165F">
        <w:rPr>
          <w:rFonts w:ascii="Arial" w:hAnsi="Arial" w:cs="Arial"/>
          <w:sz w:val="24"/>
          <w:szCs w:val="24"/>
        </w:rPr>
        <w:t xml:space="preserve">Un tapiz de gran tamaño con la foto de todos los beatos fue descubierto en el balcón de la logia central de la basílica vaticana. Las beatificaciones se celebraron en la plaza de San Pedro en una ceremonia presidida por el cardenal el cardenal José Saraiva </w:t>
      </w:r>
      <w:proofErr w:type="spellStart"/>
      <w:r w:rsidRPr="0092165F">
        <w:rPr>
          <w:rFonts w:ascii="Arial" w:hAnsi="Arial" w:cs="Arial"/>
          <w:sz w:val="24"/>
          <w:szCs w:val="24"/>
        </w:rPr>
        <w:t>Martins</w:t>
      </w:r>
      <w:proofErr w:type="spellEnd"/>
      <w:r w:rsidRPr="0092165F">
        <w:rPr>
          <w:rFonts w:ascii="Arial" w:hAnsi="Arial" w:cs="Arial"/>
          <w:sz w:val="24"/>
          <w:szCs w:val="24"/>
        </w:rPr>
        <w:t>, prefecto de la Congregación para las Causas de los Santos, en representación del papa Benedicto XVI.</w:t>
      </w:r>
    </w:p>
    <w:p w14:paraId="1A0EE785" w14:textId="77777777" w:rsidR="0092165F" w:rsidRPr="0092165F" w:rsidRDefault="0092165F" w:rsidP="0092165F">
      <w:pPr>
        <w:pStyle w:val="Ttulo3"/>
        <w:shd w:val="clear" w:color="auto" w:fill="FFFFFF"/>
        <w:spacing w:before="0" w:beforeAutospacing="0" w:after="0" w:afterAutospacing="0" w:line="360" w:lineRule="auto"/>
        <w:jc w:val="both"/>
        <w:textAlignment w:val="baseline"/>
        <w:rPr>
          <w:rFonts w:ascii="Arial" w:hAnsi="Arial" w:cs="Arial"/>
          <w:sz w:val="24"/>
          <w:szCs w:val="24"/>
        </w:rPr>
      </w:pPr>
      <w:r w:rsidRPr="0092165F">
        <w:rPr>
          <w:rStyle w:val="Textoennegrita"/>
          <w:rFonts w:ascii="Arial" w:hAnsi="Arial" w:cs="Arial"/>
          <w:b/>
          <w:bCs/>
          <w:sz w:val="24"/>
          <w:szCs w:val="24"/>
          <w:bdr w:val="none" w:sz="0" w:space="0" w:color="auto" w:frame="1"/>
        </w:rPr>
        <w:t>San Juan de Ávila, Doctor de la Iglesia</w:t>
      </w:r>
    </w:p>
    <w:p w14:paraId="48D49EA0" w14:textId="77777777" w:rsidR="0092165F" w:rsidRPr="0092165F" w:rsidRDefault="0092165F" w:rsidP="0092165F">
      <w:pPr>
        <w:pStyle w:val="NormalWeb"/>
        <w:shd w:val="clear" w:color="auto" w:fill="FFFFFF"/>
        <w:spacing w:before="0" w:beforeAutospacing="0" w:after="0" w:afterAutospacing="0" w:line="360" w:lineRule="auto"/>
        <w:jc w:val="both"/>
        <w:textAlignment w:val="baseline"/>
        <w:rPr>
          <w:rFonts w:ascii="Arial" w:hAnsi="Arial" w:cs="Arial"/>
          <w:sz w:val="24"/>
          <w:szCs w:val="24"/>
        </w:rPr>
      </w:pPr>
      <w:r w:rsidRPr="0092165F">
        <w:rPr>
          <w:rFonts w:ascii="Arial" w:hAnsi="Arial" w:cs="Arial"/>
          <w:sz w:val="24"/>
          <w:szCs w:val="24"/>
        </w:rPr>
        <w:t>Otros de los hitos de su pontificado para la Iglesia española fue la proclamación de </w:t>
      </w:r>
      <w:r w:rsidRPr="0092165F">
        <w:rPr>
          <w:rStyle w:val="Textoennegrita"/>
          <w:rFonts w:ascii="Arial" w:hAnsi="Arial" w:cs="Arial"/>
          <w:sz w:val="24"/>
          <w:szCs w:val="24"/>
          <w:bdr w:val="none" w:sz="0" w:space="0" w:color="auto" w:frame="1"/>
        </w:rPr>
        <w:t>san Juan de Ávila como Doctor de la Iglesia universal, el 7 de octubre de 2012</w:t>
      </w:r>
      <w:r w:rsidRPr="0092165F">
        <w:rPr>
          <w:rFonts w:ascii="Arial" w:hAnsi="Arial" w:cs="Arial"/>
          <w:sz w:val="24"/>
          <w:szCs w:val="24"/>
        </w:rPr>
        <w:t>. La solemne ceremonia fue presidida por Benedicto XVI y se celebró también en la plaza de San Pedro, en el Vaticano.</w:t>
      </w:r>
    </w:p>
    <w:p w14:paraId="1FD63AA4" w14:textId="77777777" w:rsidR="0092165F" w:rsidRPr="0092165F" w:rsidRDefault="0092165F" w:rsidP="0092165F">
      <w:pPr>
        <w:pStyle w:val="NormalWeb"/>
        <w:shd w:val="clear" w:color="auto" w:fill="FFFFFF"/>
        <w:spacing w:before="0" w:beforeAutospacing="0" w:after="384" w:afterAutospacing="0" w:line="360" w:lineRule="auto"/>
        <w:jc w:val="both"/>
        <w:textAlignment w:val="baseline"/>
        <w:rPr>
          <w:rFonts w:ascii="Arial" w:hAnsi="Arial" w:cs="Arial"/>
          <w:sz w:val="24"/>
          <w:szCs w:val="24"/>
        </w:rPr>
      </w:pPr>
      <w:r w:rsidRPr="0092165F">
        <w:rPr>
          <w:rFonts w:ascii="Arial" w:hAnsi="Arial" w:cs="Arial"/>
          <w:sz w:val="24"/>
          <w:szCs w:val="24"/>
        </w:rPr>
        <w:t>Benedicto XVI realizó este importante anuncio en la JMJ de Madrid 2011, durante la eucaristía con los seminaristas en la catedral de la Almudena.</w:t>
      </w:r>
    </w:p>
    <w:p w14:paraId="2CBE5084" w14:textId="298C8C90" w:rsidR="00791D11" w:rsidRPr="0092165F" w:rsidRDefault="002651F2" w:rsidP="0092165F">
      <w:pPr>
        <w:shd w:val="clear" w:color="auto" w:fill="FFFFFF"/>
        <w:spacing w:after="384" w:line="360" w:lineRule="auto"/>
        <w:jc w:val="both"/>
        <w:textAlignment w:val="baseline"/>
        <w:rPr>
          <w:rFonts w:ascii="Arial" w:hAnsi="Arial" w:cs="Arial"/>
          <w:sz w:val="24"/>
          <w:szCs w:val="24"/>
        </w:rPr>
      </w:pPr>
      <w:hyperlink r:id="rId11" w:history="1">
        <w:r w:rsidRPr="002651F2">
          <w:rPr>
            <w:rStyle w:val="Hipervnculo"/>
            <w:rFonts w:ascii="Arial" w:hAnsi="Arial" w:cs="Arial"/>
            <w:sz w:val="24"/>
            <w:szCs w:val="24"/>
          </w:rPr>
          <w:t>Enlace a más información sobre Benedicto XVI</w:t>
        </w:r>
      </w:hyperlink>
    </w:p>
    <w:sectPr w:rsidR="00791D11" w:rsidRPr="0092165F" w:rsidSect="009A207E">
      <w:headerReference w:type="default" r:id="rId12"/>
      <w:footerReference w:type="default" r:id="rId13"/>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EF50" w14:textId="77777777" w:rsidR="00F775E0" w:rsidRDefault="00F775E0" w:rsidP="00DF20E9">
      <w:pPr>
        <w:spacing w:after="0" w:line="240" w:lineRule="auto"/>
      </w:pPr>
      <w:r>
        <w:separator/>
      </w:r>
    </w:p>
  </w:endnote>
  <w:endnote w:type="continuationSeparator" w:id="0">
    <w:p w14:paraId="03D6299A" w14:textId="77777777" w:rsidR="00F775E0" w:rsidRDefault="00F775E0"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39EE" w14:textId="77777777" w:rsidR="00F775E0" w:rsidRDefault="00F775E0" w:rsidP="00DF20E9">
      <w:pPr>
        <w:spacing w:after="0" w:line="240" w:lineRule="auto"/>
      </w:pPr>
      <w:r>
        <w:separator/>
      </w:r>
    </w:p>
  </w:footnote>
  <w:footnote w:type="continuationSeparator" w:id="0">
    <w:p w14:paraId="110865C9" w14:textId="77777777" w:rsidR="00F775E0" w:rsidRDefault="00F775E0"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300403B"/>
    <w:multiLevelType w:val="hybridMultilevel"/>
    <w:tmpl w:val="B0DA1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143711">
    <w:abstractNumId w:val="9"/>
  </w:num>
  <w:num w:numId="2" w16cid:durableId="785735097">
    <w:abstractNumId w:val="7"/>
  </w:num>
  <w:num w:numId="3" w16cid:durableId="1113790295">
    <w:abstractNumId w:val="5"/>
  </w:num>
  <w:num w:numId="4" w16cid:durableId="1971740776">
    <w:abstractNumId w:val="2"/>
  </w:num>
  <w:num w:numId="5" w16cid:durableId="1422529804">
    <w:abstractNumId w:val="6"/>
  </w:num>
  <w:num w:numId="6" w16cid:durableId="257838101">
    <w:abstractNumId w:val="0"/>
  </w:num>
  <w:num w:numId="7" w16cid:durableId="522937249">
    <w:abstractNumId w:val="4"/>
  </w:num>
  <w:num w:numId="8" w16cid:durableId="2013289070">
    <w:abstractNumId w:val="1"/>
  </w:num>
  <w:num w:numId="9" w16cid:durableId="1106117440">
    <w:abstractNumId w:val="3"/>
  </w:num>
  <w:num w:numId="10" w16cid:durableId="252974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49F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651F2"/>
    <w:rsid w:val="002664C7"/>
    <w:rsid w:val="00290D3B"/>
    <w:rsid w:val="002A31DD"/>
    <w:rsid w:val="002B7CE1"/>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75156"/>
    <w:rsid w:val="00482DA7"/>
    <w:rsid w:val="00486AA7"/>
    <w:rsid w:val="00486CF5"/>
    <w:rsid w:val="00487F32"/>
    <w:rsid w:val="00494582"/>
    <w:rsid w:val="004A0D00"/>
    <w:rsid w:val="004A209D"/>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94C1C"/>
    <w:rsid w:val="006A1364"/>
    <w:rsid w:val="006A1BD5"/>
    <w:rsid w:val="006B084A"/>
    <w:rsid w:val="006B6452"/>
    <w:rsid w:val="006C0233"/>
    <w:rsid w:val="006C4732"/>
    <w:rsid w:val="006C71BA"/>
    <w:rsid w:val="006D7317"/>
    <w:rsid w:val="006D7FBA"/>
    <w:rsid w:val="006E6BD6"/>
    <w:rsid w:val="006E7EBF"/>
    <w:rsid w:val="006F1C56"/>
    <w:rsid w:val="00706B72"/>
    <w:rsid w:val="00706BB6"/>
    <w:rsid w:val="00715D0B"/>
    <w:rsid w:val="00722FEB"/>
    <w:rsid w:val="00723A49"/>
    <w:rsid w:val="007652D1"/>
    <w:rsid w:val="0077162F"/>
    <w:rsid w:val="007835E3"/>
    <w:rsid w:val="00791D11"/>
    <w:rsid w:val="007A2732"/>
    <w:rsid w:val="007A31EA"/>
    <w:rsid w:val="007B1065"/>
    <w:rsid w:val="007B3CA9"/>
    <w:rsid w:val="007E08E3"/>
    <w:rsid w:val="007E57EA"/>
    <w:rsid w:val="007E74FD"/>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C538C"/>
    <w:rsid w:val="008D25AA"/>
    <w:rsid w:val="008D6841"/>
    <w:rsid w:val="008E7D5C"/>
    <w:rsid w:val="0092165F"/>
    <w:rsid w:val="00925879"/>
    <w:rsid w:val="00927606"/>
    <w:rsid w:val="00935EE9"/>
    <w:rsid w:val="00937692"/>
    <w:rsid w:val="00940DCF"/>
    <w:rsid w:val="00944235"/>
    <w:rsid w:val="009541A4"/>
    <w:rsid w:val="0095732E"/>
    <w:rsid w:val="00961F45"/>
    <w:rsid w:val="00966E10"/>
    <w:rsid w:val="009710ED"/>
    <w:rsid w:val="009A1ED8"/>
    <w:rsid w:val="009A207E"/>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94D78"/>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467B"/>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2F45"/>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775E0"/>
    <w:rsid w:val="00F92CBB"/>
    <w:rsid w:val="00FD0F0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1D11"/>
    <w:rPr>
      <w:i/>
      <w:iCs/>
    </w:rPr>
  </w:style>
  <w:style w:type="paragraph" w:customStyle="1" w:styleId="has-normal-font-size">
    <w:name w:val="has-normal-font-size"/>
    <w:basedOn w:val="Normal"/>
    <w:rsid w:val="0092165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24584798">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47072308">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40140178">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71516637">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ferenciaepiscopal.es/interesa/benedicto-xv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tican.va/content/benedict-xvi/es/travels/2011/documents/trav_ben-xvi_madrid_20110818.html" TargetMode="External"/><Relationship Id="rId4" Type="http://schemas.openxmlformats.org/officeDocument/2006/relationships/settings" Target="settings.xml"/><Relationship Id="rId9" Type="http://schemas.openxmlformats.org/officeDocument/2006/relationships/hyperlink" Target="https://sagradafamilia.org/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3</cp:revision>
  <cp:lastPrinted>2021-12-02T08:19:00Z</cp:lastPrinted>
  <dcterms:created xsi:type="dcterms:W3CDTF">2023-01-02T08:20:00Z</dcterms:created>
  <dcterms:modified xsi:type="dcterms:W3CDTF">2023-01-02T08:22:00Z</dcterms:modified>
</cp:coreProperties>
</file>